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6F9F5" w14:textId="77777777" w:rsidR="00D66644" w:rsidRDefault="00D66644" w:rsidP="00D66644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2BF8D027" w:rsidR="00B065B3" w:rsidRDefault="00D50A5D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Rámcová dohoda 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 w:rsidR="00D8665E"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 w:rsidR="00D8665E"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1BAB9235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6F9D8855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EF7A3D7" w14:textId="7B27F232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18E413BB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4F81C716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736532A4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2ABC4AEC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6A518DAF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B158415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23216BAB" w:rsidR="00B67DEE" w:rsidRPr="00B67DEE" w:rsidRDefault="00B67DEE" w:rsidP="00416288">
      <w:pPr>
        <w:pStyle w:val="Nadpis2"/>
        <w:rPr>
          <w:b/>
        </w:rPr>
      </w:pPr>
      <w:r w:rsidRPr="00B67DEE">
        <w:t xml:space="preserve">Rámcová dohoda (dále jen „Dohoda“) je uzavřena na základě </w:t>
      </w:r>
      <w:r w:rsidR="00924B94">
        <w:t>veřejné zakázky</w:t>
      </w:r>
      <w:r w:rsidR="00416288">
        <w:t xml:space="preserve"> malého rozsahu</w:t>
      </w:r>
      <w:r w:rsidR="00924B94">
        <w:t xml:space="preserve"> pod názvem „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Kancelářské potřeby </w:t>
      </w:r>
      <w:r w:rsidR="0063696A">
        <w:rPr>
          <w:rFonts w:asciiTheme="minorHAnsi" w:hAnsiTheme="minorHAnsi" w:cstheme="minorHAnsi"/>
          <w:sz w:val="22"/>
          <w:szCs w:val="22"/>
        </w:rPr>
        <w:t>s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 náhradní</w:t>
      </w:r>
      <w:r w:rsidR="0063696A">
        <w:rPr>
          <w:rFonts w:asciiTheme="minorHAnsi" w:hAnsiTheme="minorHAnsi" w:cstheme="minorHAnsi"/>
          <w:sz w:val="22"/>
          <w:szCs w:val="22"/>
        </w:rPr>
        <w:t>m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 plnění</w:t>
      </w:r>
      <w:r w:rsidR="0063696A">
        <w:rPr>
          <w:rFonts w:asciiTheme="minorHAnsi" w:hAnsiTheme="minorHAnsi" w:cstheme="minorHAnsi"/>
          <w:sz w:val="22"/>
          <w:szCs w:val="22"/>
        </w:rPr>
        <w:t>m</w:t>
      </w:r>
      <w:r w:rsidR="00416288" w:rsidRPr="00416288">
        <w:rPr>
          <w:rFonts w:asciiTheme="minorHAnsi" w:hAnsiTheme="minorHAnsi" w:cstheme="minorHAnsi"/>
          <w:sz w:val="22"/>
          <w:szCs w:val="22"/>
        </w:rPr>
        <w:t xml:space="preserve"> pro Plzeňský kraj 2021</w:t>
      </w:r>
      <w:r w:rsidR="00924B94">
        <w:t>“</w:t>
      </w:r>
      <w:r w:rsidRPr="00B67DEE">
        <w:t>.</w:t>
      </w:r>
    </w:p>
    <w:p w14:paraId="14E5854A" w14:textId="7017C0A7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522C37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 xml:space="preserve">organizací PK), kteří jsou uvedeni v příloze </w:t>
      </w:r>
      <w:proofErr w:type="gramStart"/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107C5B">
        <w:rPr>
          <w:rFonts w:asciiTheme="minorHAnsi" w:hAnsiTheme="minorHAnsi" w:cstheme="minorHAnsi"/>
          <w:i/>
          <w:sz w:val="22"/>
          <w:szCs w:val="22"/>
        </w:rPr>
        <w:t xml:space="preserve">6 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</w:t>
      </w:r>
      <w:proofErr w:type="gramEnd"/>
      <w:r w:rsidR="00924B94">
        <w:rPr>
          <w:rFonts w:asciiTheme="minorHAnsi" w:hAnsiTheme="minorHAnsi" w:cstheme="minorHAnsi"/>
          <w:sz w:val="22"/>
          <w:szCs w:val="22"/>
        </w:rPr>
        <w:t xml:space="preserve">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1BF39831" w:rsidR="002A656E" w:rsidRPr="0078031F" w:rsidRDefault="002A656E" w:rsidP="00416288">
      <w:pPr>
        <w:pStyle w:val="Nadpis2"/>
        <w:rPr>
          <w:b/>
        </w:rPr>
      </w:pPr>
      <w:r w:rsidRPr="0078031F">
        <w:t xml:space="preserve">Předmětem této </w:t>
      </w:r>
      <w:r w:rsidR="00457965" w:rsidRPr="0078031F">
        <w:t>d</w:t>
      </w:r>
      <w:r w:rsidR="00111261" w:rsidRPr="0078031F">
        <w:t>ohody</w:t>
      </w:r>
      <w:r w:rsidRPr="0078031F">
        <w:t xml:space="preserve"> jsou dodávky </w:t>
      </w:r>
      <w:r w:rsidR="00107C5B">
        <w:rPr>
          <w:rFonts w:asciiTheme="minorHAnsi" w:hAnsiTheme="minorHAnsi" w:cstheme="minorHAnsi"/>
        </w:rPr>
        <w:t>kancelářských potřeb</w:t>
      </w:r>
      <w:r w:rsidRPr="0078031F">
        <w:t xml:space="preserve"> (dále jen „zboží“) podle aktuálních potřeb</w:t>
      </w:r>
      <w:r w:rsidR="00E91883">
        <w:t xml:space="preserve"> dílčích k</w:t>
      </w:r>
      <w:r w:rsidR="006465E8" w:rsidRPr="0078031F">
        <w:t>upujících</w:t>
      </w:r>
      <w:r w:rsidRPr="0078031F">
        <w:t xml:space="preserve">, v požadované kvalitě, vymezeném rozsahu a ve stanovených termínech. </w:t>
      </w:r>
      <w:r w:rsidR="00111261" w:rsidRPr="0078031F">
        <w:t>Dohoda</w:t>
      </w:r>
      <w:r w:rsidRPr="0078031F">
        <w:t xml:space="preserve"> sjednává podmínky, za kterých budou po dobu trvání </w:t>
      </w:r>
      <w:r w:rsidR="00457965" w:rsidRPr="0078031F">
        <w:t>d</w:t>
      </w:r>
      <w:r w:rsidR="00111261" w:rsidRPr="0078031F">
        <w:t>ohody</w:t>
      </w:r>
      <w:r w:rsidRPr="0078031F">
        <w:t xml:space="preserve"> uzavírány jednotlivé </w:t>
      </w:r>
      <w:r w:rsidR="00B07AEA" w:rsidRPr="0078031F">
        <w:t>kupní smlouvy</w:t>
      </w:r>
      <w:r w:rsidRPr="0078031F">
        <w:t xml:space="preserve"> (objednávky) na dodání zboží v požadovaném množství</w:t>
      </w:r>
      <w:r w:rsidR="00876C3E" w:rsidRPr="0078031F">
        <w:t>.</w:t>
      </w:r>
    </w:p>
    <w:p w14:paraId="0FF13B26" w14:textId="1CABC3DA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B67DEE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a 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5C194F" w:rsidRPr="00B67DEE">
        <w:rPr>
          <w:rFonts w:asciiTheme="minorHAnsi" w:hAnsiTheme="minorHAnsi" w:cstheme="minorHAnsi"/>
          <w:sz w:val="22"/>
          <w:szCs w:val="22"/>
        </w:rPr>
        <w:t>přílo</w:t>
      </w:r>
      <w:r w:rsidR="006C0B8B" w:rsidRPr="00B67DEE">
        <w:rPr>
          <w:rFonts w:asciiTheme="minorHAnsi" w:hAnsiTheme="minorHAnsi" w:cstheme="minorHAnsi"/>
          <w:sz w:val="22"/>
          <w:szCs w:val="22"/>
        </w:rPr>
        <w:t>hách č. 1 a č. 3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3046131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31. 12. 2021. Plnění bude zahájeno 1. 1. 2021.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49412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16288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16288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5758FDDE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107C5B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107C5B">
        <w:rPr>
          <w:sz w:val="22"/>
          <w:szCs w:val="22"/>
        </w:rPr>
        <w:t xml:space="preserve">5.4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9499D1" w14:textId="4194487B" w:rsidR="008A4A99" w:rsidRPr="00107C5B" w:rsidRDefault="0093565A" w:rsidP="008A4A99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4C4A52F6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dle přílohy č. </w:t>
      </w:r>
      <w:r w:rsidR="00107C5B">
        <w:rPr>
          <w:rFonts w:asciiTheme="minorHAnsi" w:hAnsiTheme="minorHAnsi"/>
          <w:sz w:val="22"/>
          <w:szCs w:val="22"/>
        </w:rPr>
        <w:t xml:space="preserve">6 </w:t>
      </w:r>
      <w:r w:rsidR="0028007E">
        <w:rPr>
          <w:rFonts w:asciiTheme="minorHAnsi" w:hAnsiTheme="minorHAnsi"/>
          <w:sz w:val="22"/>
          <w:szCs w:val="22"/>
        </w:rPr>
        <w:t>Výzvy k podání nabídky</w:t>
      </w:r>
      <w:r w:rsidR="00416288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D13962A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47601A">
        <w:rPr>
          <w:rFonts w:asciiTheme="minorHAnsi" w:hAnsiTheme="minorHAnsi"/>
          <w:sz w:val="22"/>
          <w:szCs w:val="22"/>
        </w:rPr>
        <w:t xml:space="preserve">1 </w:t>
      </w:r>
      <w:r w:rsidR="002E18AF" w:rsidRPr="006E7307">
        <w:rPr>
          <w:rFonts w:asciiTheme="minorHAnsi" w:hAnsiTheme="minorHAnsi"/>
          <w:sz w:val="22"/>
          <w:szCs w:val="22"/>
        </w:rPr>
        <w:t>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60762D41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416288">
        <w:rPr>
          <w:rFonts w:asciiTheme="minorHAnsi" w:hAnsiTheme="minorHAnsi"/>
          <w:b/>
          <w:sz w:val="22"/>
          <w:szCs w:val="22"/>
        </w:rPr>
        <w:t>1 </w:t>
      </w:r>
      <w:r w:rsidR="00107C5B">
        <w:rPr>
          <w:rFonts w:asciiTheme="minorHAnsi" w:hAnsiTheme="minorHAnsi"/>
          <w:b/>
          <w:sz w:val="22"/>
          <w:szCs w:val="22"/>
        </w:rPr>
        <w:t>950</w:t>
      </w:r>
      <w:r w:rsidR="00416288">
        <w:rPr>
          <w:rFonts w:asciiTheme="minorHAnsi" w:hAnsiTheme="minorHAnsi"/>
          <w:b/>
          <w:sz w:val="22"/>
          <w:szCs w:val="22"/>
        </w:rPr>
        <w:t> 000,-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</w:t>
      </w:r>
      <w:r w:rsidR="00416288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2EC2EE65" w14:textId="11FC4950" w:rsidR="006C0B8B" w:rsidRPr="006E7307" w:rsidRDefault="006C0B8B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 w:rsidR="00875948">
        <w:rPr>
          <w:sz w:val="22"/>
          <w:szCs w:val="22"/>
        </w:rPr>
        <w:t>í dle zákona č. 435/2004 </w:t>
      </w:r>
      <w:r w:rsidR="000B43DC" w:rsidRPr="006E7307">
        <w:rPr>
          <w:sz w:val="22"/>
          <w:szCs w:val="22"/>
        </w:rPr>
        <w:t>Sb., o </w:t>
      </w:r>
      <w:r w:rsidRPr="006E7307">
        <w:rPr>
          <w:sz w:val="22"/>
          <w:szCs w:val="22"/>
        </w:rPr>
        <w:t>zaměstnanosti, v</w:t>
      </w:r>
      <w:r w:rsidR="0007614A"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 w:rsidR="00875948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splňovat.</w:t>
      </w:r>
    </w:p>
    <w:p w14:paraId="4C827395" w14:textId="4B2A8C17" w:rsidR="009E0A19" w:rsidRDefault="0007614A" w:rsidP="00A3705B">
      <w:pPr>
        <w:pStyle w:val="Nadpis2"/>
        <w:spacing w:befor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3E086F6B" w14:textId="10656F56" w:rsidR="00A3705B" w:rsidRPr="00A3705B" w:rsidRDefault="00A3705B" w:rsidP="00A3705B">
      <w:pPr>
        <w:pStyle w:val="Nadpis1"/>
        <w:numPr>
          <w:ilvl w:val="0"/>
          <w:numId w:val="0"/>
        </w:numPr>
        <w:spacing w:before="0"/>
        <w:ind w:left="432" w:hanging="432"/>
        <w:jc w:val="both"/>
        <w:rPr>
          <w:rFonts w:asciiTheme="minorHAnsi" w:hAnsiTheme="minorHAnsi"/>
          <w:b w:val="0"/>
          <w:bCs w:val="0"/>
          <w:spacing w:val="0"/>
          <w:kern w:val="0"/>
          <w:sz w:val="22"/>
        </w:rPr>
      </w:pPr>
      <w:proofErr w:type="gramStart"/>
      <w:r w:rsidRPr="00A3705B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12. 6   </w:t>
      </w:r>
      <w:r w:rsidRPr="00A3705B">
        <w:rPr>
          <w:rFonts w:asciiTheme="minorHAnsi" w:hAnsiTheme="minorHAnsi"/>
          <w:b w:val="0"/>
          <w:bCs w:val="0"/>
          <w:spacing w:val="0"/>
          <w:kern w:val="0"/>
          <w:sz w:val="22"/>
        </w:rPr>
        <w:t>Kupu</w:t>
      </w:r>
      <w:bookmarkStart w:id="0" w:name="_GoBack"/>
      <w:bookmarkEnd w:id="0"/>
      <w:r w:rsidRPr="00A3705B">
        <w:rPr>
          <w:rFonts w:asciiTheme="minorHAnsi" w:hAnsiTheme="minorHAnsi"/>
          <w:b w:val="0"/>
          <w:bCs w:val="0"/>
          <w:spacing w:val="0"/>
          <w:kern w:val="0"/>
          <w:sz w:val="22"/>
        </w:rPr>
        <w:t>jící</w:t>
      </w:r>
      <w:proofErr w:type="gramEnd"/>
      <w:r w:rsidRPr="00A3705B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 je oprávněn uplatnit více smluvních pokut samostatně ved</w:t>
      </w:r>
      <w:r w:rsidRPr="00A3705B">
        <w:rPr>
          <w:rFonts w:asciiTheme="minorHAnsi" w:hAnsiTheme="minorHAnsi"/>
          <w:b w:val="0"/>
          <w:bCs w:val="0"/>
          <w:spacing w:val="0"/>
          <w:kern w:val="0"/>
          <w:sz w:val="22"/>
        </w:rPr>
        <w:t>le sebe v případě porušení více povinností.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D4F9F2E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>ohoda nabývá platnosti dnem podpisu obo</w:t>
      </w:r>
      <w:r w:rsidR="00522C37">
        <w:rPr>
          <w:rFonts w:asciiTheme="minorHAnsi" w:hAnsiTheme="minorHAnsi"/>
          <w:sz w:val="22"/>
          <w:szCs w:val="22"/>
        </w:rPr>
        <w:t>u smluvních stran a účinnosti od 1. 1. 2021</w:t>
      </w:r>
      <w:r w:rsidR="00522C37"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68009948" w14:textId="76738B41" w:rsidR="00332BAA" w:rsidRPr="00522C37" w:rsidRDefault="00332BAA" w:rsidP="00ED251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522C37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3705B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3705B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6A7E5ED0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>říloha č.</w:t>
    </w:r>
    <w:r w:rsidR="00107C5B">
      <w:rPr>
        <w:rFonts w:asciiTheme="minorHAnsi" w:hAnsiTheme="minorHAnsi" w:cstheme="minorHAnsi"/>
        <w:color w:val="808080" w:themeColor="background1" w:themeShade="80"/>
        <w:sz w:val="20"/>
      </w:rPr>
      <w:t xml:space="preserve"> 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07C5B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288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7601A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2C37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96A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4A9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3705B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0A5D"/>
    <w:rsid w:val="00D57825"/>
    <w:rsid w:val="00D66644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2E590-9912-4F19-91C2-A2C26701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70</TotalTime>
  <Pages>6</Pages>
  <Words>1777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11863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11</cp:revision>
  <cp:lastPrinted>2011-09-13T09:01:00Z</cp:lastPrinted>
  <dcterms:created xsi:type="dcterms:W3CDTF">2020-07-17T06:20:00Z</dcterms:created>
  <dcterms:modified xsi:type="dcterms:W3CDTF">2020-09-07T12:47:00Z</dcterms:modified>
</cp:coreProperties>
</file>